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284" w:rsidRPr="002464D2" w:rsidRDefault="003C7284">
      <w:pPr>
        <w:spacing w:after="0" w:line="240" w:lineRule="auto"/>
        <w:rPr>
          <w:rFonts w:ascii="Times New Roman" w:eastAsia="Times New Roman" w:hAnsi="Times New Roman" w:cs="Times New Roman"/>
          <w:color w:val="000000"/>
          <w:sz w:val="24"/>
          <w:szCs w:val="24"/>
        </w:rPr>
      </w:pPr>
    </w:p>
    <w:p w:rsidR="003C7284" w:rsidRPr="002464D2" w:rsidRDefault="00DA2599">
      <w:pPr>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RESOLUÇÃO CSDP Nº 204</w:t>
      </w:r>
      <w:r w:rsidR="002464D2">
        <w:rPr>
          <w:rFonts w:ascii="Times New Roman" w:eastAsia="Times New Roman" w:hAnsi="Times New Roman" w:cs="Times New Roman"/>
          <w:b/>
          <w:bCs/>
          <w:color w:val="000000"/>
          <w:sz w:val="24"/>
          <w:szCs w:val="24"/>
        </w:rPr>
        <w:t>, DE 18</w:t>
      </w:r>
      <w:r w:rsidR="005B05BD" w:rsidRPr="002464D2">
        <w:rPr>
          <w:rFonts w:ascii="Times New Roman" w:eastAsia="Times New Roman" w:hAnsi="Times New Roman" w:cs="Times New Roman"/>
          <w:b/>
          <w:bCs/>
          <w:color w:val="000000"/>
          <w:sz w:val="24"/>
          <w:szCs w:val="24"/>
        </w:rPr>
        <w:t xml:space="preserve"> DE DEZEMBRO DE 2017.</w:t>
      </w:r>
    </w:p>
    <w:p w:rsidR="003C7284" w:rsidRPr="002464D2" w:rsidRDefault="003C7284">
      <w:pPr>
        <w:spacing w:after="0" w:line="240" w:lineRule="auto"/>
        <w:rPr>
          <w:rFonts w:ascii="Times New Roman" w:eastAsia="Times New Roman" w:hAnsi="Times New Roman" w:cs="Times New Roman"/>
          <w:color w:val="000000"/>
          <w:sz w:val="24"/>
          <w:szCs w:val="24"/>
        </w:rPr>
      </w:pPr>
    </w:p>
    <w:p w:rsidR="003C7284" w:rsidRPr="002464D2" w:rsidRDefault="00DA2599">
      <w:pPr>
        <w:pStyle w:val="NormalWeb"/>
        <w:spacing w:beforeAutospacing="0" w:after="0" w:afterAutospacing="0"/>
        <w:ind w:left="4252"/>
        <w:jc w:val="both"/>
      </w:pPr>
      <w:r>
        <w:rPr>
          <w:color w:val="000000"/>
        </w:rPr>
        <w:t>Altera a Resolução CSDP Nº 164, de 13 de junho de 2016, que d</w:t>
      </w:r>
      <w:r w:rsidRPr="00DA2599">
        <w:rPr>
          <w:color w:val="000000"/>
        </w:rPr>
        <w:t>ispõe sobre a participação do Defensor Público em estágio probatório no curso de preparação à carreira</w:t>
      </w:r>
      <w:r>
        <w:rPr>
          <w:color w:val="000000"/>
        </w:rPr>
        <w:t>.</w:t>
      </w:r>
    </w:p>
    <w:p w:rsidR="003C7284" w:rsidRPr="002464D2" w:rsidRDefault="003C7284">
      <w:pPr>
        <w:pStyle w:val="NormalWeb"/>
        <w:spacing w:beforeAutospacing="0" w:after="0" w:afterAutospacing="0"/>
        <w:ind w:left="4252"/>
        <w:jc w:val="both"/>
      </w:pPr>
    </w:p>
    <w:p w:rsidR="003C7284" w:rsidRDefault="005B05BD">
      <w:pPr>
        <w:spacing w:after="0" w:line="240" w:lineRule="auto"/>
        <w:jc w:val="both"/>
        <w:rPr>
          <w:rFonts w:ascii="Times New Roman" w:hAnsi="Times New Roman" w:cs="Times New Roman"/>
          <w:sz w:val="24"/>
          <w:szCs w:val="24"/>
        </w:rPr>
      </w:pPr>
      <w:r w:rsidRPr="002464D2">
        <w:rPr>
          <w:rFonts w:ascii="Times New Roman" w:hAnsi="Times New Roman" w:cs="Times New Roman"/>
          <w:sz w:val="24"/>
          <w:szCs w:val="24"/>
        </w:rPr>
        <w:t>O CONSELHO SUPERIOR DA DEFENSORIA PÚBLICA DO ESTADO DO PARÁ, no uso de suas atribuições legais, com base no poder normativo que lhe foi conferido pelo art. 102 da Lei Complementar Federal n.º 80/94 e art. 10, da Lei Complementar Estadual n.º 054/2006;</w:t>
      </w:r>
    </w:p>
    <w:p w:rsidR="00DA2599" w:rsidRPr="002464D2" w:rsidRDefault="00DA2599">
      <w:pPr>
        <w:spacing w:after="0" w:line="240" w:lineRule="auto"/>
        <w:ind w:firstLine="1418"/>
        <w:jc w:val="both"/>
        <w:rPr>
          <w:rFonts w:ascii="Times New Roman" w:hAnsi="Times New Roman" w:cs="Times New Roman"/>
          <w:sz w:val="24"/>
          <w:szCs w:val="24"/>
        </w:rPr>
      </w:pPr>
    </w:p>
    <w:p w:rsidR="003C7284" w:rsidRPr="002464D2" w:rsidRDefault="005B05BD">
      <w:pPr>
        <w:spacing w:after="0" w:line="240" w:lineRule="auto"/>
        <w:jc w:val="both"/>
        <w:rPr>
          <w:rFonts w:ascii="Times New Roman" w:hAnsi="Times New Roman" w:cs="Times New Roman"/>
          <w:sz w:val="24"/>
          <w:szCs w:val="24"/>
        </w:rPr>
      </w:pPr>
      <w:r w:rsidRPr="002464D2">
        <w:rPr>
          <w:rFonts w:ascii="Times New Roman" w:eastAsia="Times New Roman" w:hAnsi="Times New Roman" w:cs="Times New Roman"/>
          <w:color w:val="000000"/>
          <w:sz w:val="24"/>
          <w:szCs w:val="24"/>
        </w:rPr>
        <w:t>CONSIDERANDO a deliberação</w:t>
      </w:r>
      <w:r w:rsidR="00DA2599">
        <w:rPr>
          <w:rFonts w:ascii="Times New Roman" w:eastAsia="Times New Roman" w:hAnsi="Times New Roman" w:cs="Times New Roman"/>
          <w:color w:val="000000"/>
          <w:sz w:val="24"/>
          <w:szCs w:val="24"/>
        </w:rPr>
        <w:t xml:space="preserve"> unânime</w:t>
      </w:r>
      <w:r w:rsidRPr="002464D2">
        <w:rPr>
          <w:rFonts w:ascii="Times New Roman" w:eastAsia="Times New Roman" w:hAnsi="Times New Roman" w:cs="Times New Roman"/>
          <w:color w:val="000000"/>
          <w:sz w:val="24"/>
          <w:szCs w:val="24"/>
        </w:rPr>
        <w:t xml:space="preserve"> do Egrégio Conselho Superior da Defensoria Pública</w:t>
      </w:r>
      <w:r w:rsidR="0040197B">
        <w:rPr>
          <w:rFonts w:ascii="Times New Roman" w:eastAsia="Times New Roman" w:hAnsi="Times New Roman" w:cs="Times New Roman"/>
          <w:color w:val="000000"/>
          <w:sz w:val="24"/>
          <w:szCs w:val="24"/>
        </w:rPr>
        <w:t>, na 156ª Sessão Ordinária</w:t>
      </w:r>
      <w:r w:rsidRPr="002464D2">
        <w:rPr>
          <w:rFonts w:ascii="Times New Roman" w:eastAsia="Times New Roman" w:hAnsi="Times New Roman" w:cs="Times New Roman"/>
          <w:color w:val="000000"/>
          <w:sz w:val="24"/>
          <w:szCs w:val="24"/>
        </w:rPr>
        <w:t xml:space="preserve"> realizad</w:t>
      </w:r>
      <w:r w:rsidR="00773F2C" w:rsidRPr="002464D2">
        <w:rPr>
          <w:rFonts w:ascii="Times New Roman" w:eastAsia="Times New Roman" w:hAnsi="Times New Roman" w:cs="Times New Roman"/>
          <w:color w:val="000000"/>
          <w:sz w:val="24"/>
          <w:szCs w:val="24"/>
        </w:rPr>
        <w:t xml:space="preserve">a no dia </w:t>
      </w:r>
      <w:r w:rsidR="0040197B">
        <w:rPr>
          <w:rFonts w:ascii="Times New Roman" w:eastAsia="Times New Roman" w:hAnsi="Times New Roman" w:cs="Times New Roman"/>
          <w:color w:val="000000"/>
          <w:sz w:val="24"/>
          <w:szCs w:val="24"/>
        </w:rPr>
        <w:t>18</w:t>
      </w:r>
      <w:r w:rsidR="00773F2C" w:rsidRPr="002464D2">
        <w:rPr>
          <w:rFonts w:ascii="Times New Roman" w:eastAsia="Times New Roman" w:hAnsi="Times New Roman" w:cs="Times New Roman"/>
          <w:color w:val="000000"/>
          <w:sz w:val="24"/>
          <w:szCs w:val="24"/>
        </w:rPr>
        <w:t xml:space="preserve"> de dezembro de 2017</w:t>
      </w:r>
      <w:r w:rsidR="0040197B">
        <w:rPr>
          <w:rFonts w:ascii="Times New Roman" w:eastAsia="Times New Roman" w:hAnsi="Times New Roman" w:cs="Times New Roman"/>
          <w:color w:val="000000"/>
          <w:sz w:val="24"/>
          <w:szCs w:val="24"/>
        </w:rPr>
        <w:t>;</w:t>
      </w:r>
    </w:p>
    <w:p w:rsidR="0040197B" w:rsidRPr="002464D2" w:rsidRDefault="0040197B">
      <w:pPr>
        <w:spacing w:after="0" w:line="240" w:lineRule="auto"/>
        <w:ind w:firstLine="1418"/>
        <w:jc w:val="both"/>
        <w:rPr>
          <w:rFonts w:ascii="Times New Roman" w:hAnsi="Times New Roman" w:cs="Times New Roman"/>
          <w:sz w:val="24"/>
          <w:szCs w:val="24"/>
        </w:rPr>
      </w:pPr>
    </w:p>
    <w:p w:rsidR="003C7284" w:rsidRDefault="005B05BD">
      <w:pPr>
        <w:pStyle w:val="NormalWeb"/>
        <w:spacing w:beforeAutospacing="0" w:after="0" w:afterAutospacing="0"/>
        <w:jc w:val="both"/>
      </w:pPr>
      <w:r w:rsidRPr="002464D2">
        <w:t>RESOLVE:</w:t>
      </w:r>
    </w:p>
    <w:p w:rsidR="00DA2599" w:rsidRPr="002464D2" w:rsidRDefault="00DA2599">
      <w:pPr>
        <w:pStyle w:val="NormalWeb"/>
        <w:spacing w:beforeAutospacing="0" w:after="0" w:afterAutospacing="0"/>
        <w:jc w:val="both"/>
      </w:pPr>
    </w:p>
    <w:p w:rsidR="0040197B" w:rsidRPr="002464D2" w:rsidRDefault="0040197B" w:rsidP="0040197B">
      <w:pPr>
        <w:pStyle w:val="NormalWeb"/>
        <w:spacing w:beforeAutospacing="0" w:after="0" w:afterAutospacing="0"/>
        <w:ind w:firstLine="1418"/>
        <w:jc w:val="both"/>
      </w:pPr>
    </w:p>
    <w:p w:rsidR="005B05BD" w:rsidRDefault="005B05BD" w:rsidP="0040197B">
      <w:pPr>
        <w:spacing w:after="0" w:line="240" w:lineRule="auto"/>
        <w:jc w:val="both"/>
        <w:rPr>
          <w:rFonts w:ascii="Times New Roman" w:eastAsia="Times New Roman" w:hAnsi="Times New Roman" w:cs="Times New Roman"/>
          <w:color w:val="000000"/>
          <w:sz w:val="24"/>
          <w:szCs w:val="24"/>
        </w:rPr>
      </w:pPr>
      <w:r w:rsidRPr="00DA2599">
        <w:rPr>
          <w:rFonts w:ascii="Times New Roman" w:eastAsia="Times New Roman" w:hAnsi="Times New Roman" w:cs="Times New Roman"/>
          <w:color w:val="000000"/>
          <w:sz w:val="24"/>
          <w:szCs w:val="24"/>
        </w:rPr>
        <w:t xml:space="preserve">Art. 1º </w:t>
      </w:r>
      <w:r w:rsidR="00DA2599" w:rsidRPr="00DA2599">
        <w:rPr>
          <w:rFonts w:ascii="Times New Roman" w:eastAsia="Times New Roman" w:hAnsi="Times New Roman" w:cs="Times New Roman"/>
          <w:color w:val="000000"/>
          <w:sz w:val="24"/>
          <w:szCs w:val="24"/>
        </w:rPr>
        <w:t>Alterar o Art. 5º da Resolução CSDP Nº 164, de 13 de junho de 2016</w:t>
      </w:r>
      <w:r w:rsidR="00DA2599">
        <w:rPr>
          <w:rFonts w:ascii="Times New Roman" w:eastAsia="Times New Roman" w:hAnsi="Times New Roman" w:cs="Times New Roman"/>
          <w:color w:val="000000"/>
          <w:sz w:val="24"/>
          <w:szCs w:val="24"/>
        </w:rPr>
        <w:t>, para que passe a vigorar com a seguinte redação:</w:t>
      </w:r>
    </w:p>
    <w:p w:rsidR="00DA2599" w:rsidRDefault="00DA2599" w:rsidP="0040197B">
      <w:pPr>
        <w:spacing w:after="0" w:line="240" w:lineRule="auto"/>
        <w:jc w:val="both"/>
        <w:rPr>
          <w:rFonts w:ascii="Times New Roman" w:eastAsia="Times New Roman" w:hAnsi="Times New Roman" w:cs="Times New Roman"/>
          <w:color w:val="000000"/>
          <w:sz w:val="24"/>
          <w:szCs w:val="24"/>
        </w:rPr>
      </w:pPr>
    </w:p>
    <w:p w:rsidR="00DA2599" w:rsidRPr="00DA2599" w:rsidRDefault="00DA2599" w:rsidP="0040197B">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w:t>
      </w:r>
      <w:r w:rsidRPr="00DA2599">
        <w:rPr>
          <w:rFonts w:ascii="Times New Roman" w:eastAsia="Times New Roman" w:hAnsi="Times New Roman" w:cs="Times New Roman"/>
          <w:i/>
          <w:color w:val="000000"/>
          <w:sz w:val="24"/>
          <w:szCs w:val="24"/>
        </w:rPr>
        <w:t>Art. 5º A formação continuada será realizada durante todo o período de estágio probatório, com encontros trimestrais no primeiro an</w:t>
      </w:r>
      <w:r>
        <w:rPr>
          <w:rFonts w:ascii="Times New Roman" w:eastAsia="Times New Roman" w:hAnsi="Times New Roman" w:cs="Times New Roman"/>
          <w:i/>
          <w:color w:val="000000"/>
          <w:sz w:val="24"/>
          <w:szCs w:val="24"/>
        </w:rPr>
        <w:t>o,</w:t>
      </w:r>
      <w:r w:rsidRPr="00DA2599">
        <w:rPr>
          <w:rFonts w:ascii="Times New Roman" w:eastAsia="Times New Roman" w:hAnsi="Times New Roman" w:cs="Times New Roman"/>
          <w:i/>
          <w:color w:val="000000"/>
          <w:sz w:val="24"/>
          <w:szCs w:val="24"/>
        </w:rPr>
        <w:t xml:space="preserve"> no segundo</w:t>
      </w:r>
      <w:r>
        <w:rPr>
          <w:rFonts w:ascii="Times New Roman" w:eastAsia="Times New Roman" w:hAnsi="Times New Roman" w:cs="Times New Roman"/>
          <w:i/>
          <w:color w:val="000000"/>
          <w:sz w:val="24"/>
          <w:szCs w:val="24"/>
        </w:rPr>
        <w:t xml:space="preserve"> ano, semestralmente,</w:t>
      </w:r>
      <w:r w:rsidRPr="00DA2599">
        <w:rPr>
          <w:rFonts w:ascii="Times New Roman" w:eastAsia="Times New Roman" w:hAnsi="Times New Roman" w:cs="Times New Roman"/>
          <w:i/>
          <w:color w:val="000000"/>
          <w:sz w:val="24"/>
          <w:szCs w:val="24"/>
        </w:rPr>
        <w:t xml:space="preserve"> e um encontro, em maior escala, no terceiro ano, para a apresentação do projeto social, ressaltando-se o caráter presencial de todos os encontros</w:t>
      </w:r>
      <w:r>
        <w:rPr>
          <w:rFonts w:ascii="Times New Roman" w:eastAsia="Times New Roman" w:hAnsi="Times New Roman" w:cs="Times New Roman"/>
          <w:color w:val="000000"/>
          <w:sz w:val="24"/>
          <w:szCs w:val="24"/>
        </w:rPr>
        <w:t>”.</w:t>
      </w:r>
    </w:p>
    <w:p w:rsidR="005B05BD" w:rsidRPr="00DA2599" w:rsidRDefault="005B05BD" w:rsidP="0040197B">
      <w:pPr>
        <w:suppressAutoHyphens/>
        <w:spacing w:after="0" w:line="240" w:lineRule="auto"/>
        <w:jc w:val="both"/>
        <w:rPr>
          <w:rFonts w:ascii="Times New Roman" w:hAnsi="Times New Roman" w:cs="Times New Roman"/>
          <w:sz w:val="24"/>
          <w:szCs w:val="24"/>
        </w:rPr>
      </w:pPr>
    </w:p>
    <w:p w:rsidR="003C7284" w:rsidRPr="002464D2" w:rsidRDefault="0040197B" w:rsidP="0040197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Art. 2</w:t>
      </w:r>
      <w:r w:rsidR="005B05BD" w:rsidRPr="002464D2">
        <w:rPr>
          <w:rFonts w:ascii="Times New Roman" w:hAnsi="Times New Roman" w:cs="Times New Roman"/>
          <w:sz w:val="24"/>
          <w:szCs w:val="24"/>
        </w:rPr>
        <w:t>º Esta Resolução entra em vigor na data de sua publicação.</w:t>
      </w:r>
    </w:p>
    <w:p w:rsidR="003C7284" w:rsidRPr="002464D2" w:rsidRDefault="003C7284" w:rsidP="0040197B">
      <w:pPr>
        <w:suppressAutoHyphens/>
        <w:spacing w:after="0" w:line="240" w:lineRule="auto"/>
        <w:jc w:val="both"/>
        <w:rPr>
          <w:rFonts w:ascii="Times New Roman" w:hAnsi="Times New Roman" w:cs="Times New Roman"/>
          <w:sz w:val="24"/>
          <w:szCs w:val="24"/>
        </w:rPr>
      </w:pPr>
    </w:p>
    <w:p w:rsidR="003C7284" w:rsidRPr="002464D2" w:rsidRDefault="005B05BD" w:rsidP="0040197B">
      <w:pPr>
        <w:spacing w:after="0" w:line="240" w:lineRule="auto"/>
        <w:jc w:val="both"/>
        <w:rPr>
          <w:rFonts w:ascii="Times New Roman" w:hAnsi="Times New Roman" w:cs="Times New Roman"/>
          <w:sz w:val="24"/>
          <w:szCs w:val="24"/>
        </w:rPr>
      </w:pPr>
      <w:r w:rsidRPr="002464D2">
        <w:rPr>
          <w:rFonts w:ascii="Times New Roman" w:eastAsia="Times New Roman" w:hAnsi="Times New Roman" w:cs="Times New Roman"/>
          <w:sz w:val="24"/>
          <w:szCs w:val="24"/>
        </w:rPr>
        <w:t xml:space="preserve">Sala de reuniões do Conselho Superior da Defensoria Pública do Estado, aos </w:t>
      </w:r>
      <w:r w:rsidR="0040197B">
        <w:rPr>
          <w:rFonts w:ascii="Times New Roman" w:eastAsia="Times New Roman" w:hAnsi="Times New Roman" w:cs="Times New Roman"/>
          <w:sz w:val="24"/>
          <w:szCs w:val="24"/>
        </w:rPr>
        <w:t>dezoito</w:t>
      </w:r>
      <w:r w:rsidRPr="002464D2">
        <w:rPr>
          <w:rFonts w:ascii="Times New Roman" w:eastAsia="Times New Roman" w:hAnsi="Times New Roman" w:cs="Times New Roman"/>
          <w:sz w:val="24"/>
          <w:szCs w:val="24"/>
        </w:rPr>
        <w:t xml:space="preserve"> dias do mês de dezembro do ano de dois mil e dezessete.</w:t>
      </w:r>
    </w:p>
    <w:p w:rsidR="003C7284" w:rsidRPr="002464D2" w:rsidRDefault="003C7284" w:rsidP="0040197B">
      <w:pPr>
        <w:spacing w:after="0" w:line="240" w:lineRule="auto"/>
        <w:jc w:val="both"/>
        <w:rPr>
          <w:rFonts w:ascii="Times New Roman" w:eastAsia="Times New Roman" w:hAnsi="Times New Roman" w:cs="Times New Roman"/>
          <w:sz w:val="24"/>
          <w:szCs w:val="24"/>
        </w:rPr>
      </w:pPr>
    </w:p>
    <w:p w:rsidR="003C7284" w:rsidRPr="002464D2" w:rsidRDefault="003C7284" w:rsidP="0040197B">
      <w:pPr>
        <w:spacing w:after="0" w:line="240" w:lineRule="auto"/>
        <w:jc w:val="both"/>
        <w:rPr>
          <w:rFonts w:ascii="Times New Roman" w:eastAsia="Times New Roman" w:hAnsi="Times New Roman" w:cs="Times New Roman"/>
          <w:sz w:val="24"/>
          <w:szCs w:val="24"/>
        </w:rPr>
      </w:pPr>
    </w:p>
    <w:p w:rsidR="0040197B" w:rsidRPr="0040197B" w:rsidRDefault="0040197B" w:rsidP="0040197B">
      <w:pPr>
        <w:pStyle w:val="western"/>
        <w:spacing w:before="0" w:after="0" w:line="240" w:lineRule="auto"/>
        <w:rPr>
          <w:rFonts w:cs="Times New Roman"/>
          <w:szCs w:val="24"/>
        </w:rPr>
      </w:pPr>
      <w:r w:rsidRPr="0040197B">
        <w:rPr>
          <w:rFonts w:cs="Times New Roman"/>
          <w:szCs w:val="24"/>
        </w:rPr>
        <w:t>JENIFFER DE BARROS RODRIGUES</w:t>
      </w:r>
    </w:p>
    <w:p w:rsidR="0040197B" w:rsidRPr="0040197B" w:rsidRDefault="0040197B" w:rsidP="0040197B">
      <w:pPr>
        <w:pStyle w:val="western"/>
        <w:spacing w:before="0" w:after="0" w:line="240" w:lineRule="auto"/>
        <w:rPr>
          <w:rFonts w:cs="Times New Roman"/>
          <w:szCs w:val="24"/>
        </w:rPr>
      </w:pPr>
      <w:r w:rsidRPr="0040197B">
        <w:rPr>
          <w:rFonts w:cs="Times New Roman"/>
          <w:szCs w:val="24"/>
        </w:rPr>
        <w:t>Presidente do Conselho Superior</w:t>
      </w:r>
    </w:p>
    <w:p w:rsidR="0040197B" w:rsidRPr="0040197B" w:rsidRDefault="0040197B" w:rsidP="0040197B">
      <w:pPr>
        <w:pStyle w:val="western"/>
        <w:spacing w:before="0" w:after="0" w:line="240" w:lineRule="auto"/>
        <w:rPr>
          <w:rFonts w:cs="Times New Roman"/>
          <w:szCs w:val="24"/>
        </w:rPr>
      </w:pPr>
      <w:r w:rsidRPr="0040197B">
        <w:rPr>
          <w:rFonts w:cs="Times New Roman"/>
          <w:szCs w:val="24"/>
        </w:rPr>
        <w:t>Defensora Pública Geral</w:t>
      </w:r>
    </w:p>
    <w:p w:rsidR="0040197B" w:rsidRPr="0040197B" w:rsidRDefault="0040197B" w:rsidP="0040197B">
      <w:pPr>
        <w:pStyle w:val="western"/>
        <w:spacing w:before="0" w:after="0" w:line="240" w:lineRule="auto"/>
        <w:rPr>
          <w:rFonts w:cs="Times New Roman"/>
          <w:szCs w:val="24"/>
        </w:rPr>
      </w:pPr>
      <w:r w:rsidRPr="0040197B">
        <w:rPr>
          <w:rFonts w:cs="Times New Roman"/>
          <w:szCs w:val="24"/>
        </w:rPr>
        <w:t>Membro Nato</w:t>
      </w:r>
    </w:p>
    <w:p w:rsidR="0040197B" w:rsidRPr="0040197B" w:rsidRDefault="0040197B" w:rsidP="0040197B">
      <w:pPr>
        <w:pStyle w:val="western"/>
        <w:spacing w:before="0" w:after="0" w:line="240" w:lineRule="auto"/>
        <w:rPr>
          <w:rFonts w:cs="Times New Roman"/>
          <w:szCs w:val="24"/>
        </w:rPr>
      </w:pPr>
    </w:p>
    <w:p w:rsidR="0040197B" w:rsidRPr="0040197B" w:rsidRDefault="0040197B" w:rsidP="0040197B">
      <w:pPr>
        <w:pStyle w:val="western"/>
        <w:spacing w:before="0" w:after="0" w:line="240" w:lineRule="auto"/>
        <w:rPr>
          <w:rFonts w:cs="Times New Roman"/>
          <w:szCs w:val="24"/>
        </w:rPr>
      </w:pPr>
    </w:p>
    <w:p w:rsidR="0040197B" w:rsidRPr="0040197B" w:rsidRDefault="0040197B" w:rsidP="0040197B">
      <w:pPr>
        <w:pStyle w:val="western"/>
        <w:spacing w:before="0" w:after="0" w:line="240" w:lineRule="auto"/>
        <w:rPr>
          <w:rFonts w:cs="Times New Roman"/>
          <w:szCs w:val="24"/>
        </w:rPr>
      </w:pPr>
      <w:r w:rsidRPr="0040197B">
        <w:rPr>
          <w:rFonts w:cs="Times New Roman"/>
          <w:szCs w:val="24"/>
        </w:rPr>
        <w:t>ANTÔNIO CARLOS DE ANDRADE MONTEIRO</w:t>
      </w:r>
    </w:p>
    <w:p w:rsidR="0040197B" w:rsidRPr="0040197B" w:rsidRDefault="0040197B" w:rsidP="0040197B">
      <w:pPr>
        <w:pStyle w:val="western"/>
        <w:spacing w:before="0" w:after="0" w:line="240" w:lineRule="auto"/>
        <w:rPr>
          <w:rFonts w:cs="Times New Roman"/>
          <w:szCs w:val="24"/>
        </w:rPr>
      </w:pPr>
      <w:r w:rsidRPr="0040197B">
        <w:rPr>
          <w:rFonts w:cs="Times New Roman"/>
          <w:szCs w:val="24"/>
        </w:rPr>
        <w:t>Corregedor Geral</w:t>
      </w:r>
    </w:p>
    <w:p w:rsidR="0040197B" w:rsidRPr="0040197B" w:rsidRDefault="0040197B" w:rsidP="0040197B">
      <w:pPr>
        <w:pStyle w:val="western"/>
        <w:spacing w:before="0" w:after="0" w:line="240" w:lineRule="auto"/>
        <w:rPr>
          <w:rFonts w:cs="Times New Roman"/>
          <w:szCs w:val="24"/>
        </w:rPr>
      </w:pPr>
      <w:r w:rsidRPr="0040197B">
        <w:rPr>
          <w:rFonts w:cs="Times New Roman"/>
          <w:szCs w:val="24"/>
        </w:rPr>
        <w:t>Membro Nato</w:t>
      </w:r>
    </w:p>
    <w:p w:rsidR="0040197B" w:rsidRPr="0040197B" w:rsidRDefault="0040197B" w:rsidP="0040197B">
      <w:pPr>
        <w:pStyle w:val="western"/>
        <w:spacing w:before="0" w:after="0" w:line="240" w:lineRule="auto"/>
        <w:rPr>
          <w:rFonts w:cs="Times New Roman"/>
          <w:szCs w:val="24"/>
        </w:rPr>
      </w:pPr>
    </w:p>
    <w:p w:rsidR="0040197B" w:rsidRPr="0040197B" w:rsidRDefault="0040197B" w:rsidP="0040197B">
      <w:pPr>
        <w:pStyle w:val="western"/>
        <w:spacing w:before="0" w:after="0" w:line="240" w:lineRule="auto"/>
        <w:rPr>
          <w:rFonts w:cs="Times New Roman"/>
          <w:szCs w:val="24"/>
        </w:rPr>
      </w:pPr>
    </w:p>
    <w:p w:rsidR="0040197B" w:rsidRPr="0040197B" w:rsidRDefault="0040197B" w:rsidP="0040197B">
      <w:pPr>
        <w:pStyle w:val="western"/>
        <w:spacing w:before="0" w:after="0" w:line="240" w:lineRule="auto"/>
        <w:rPr>
          <w:rFonts w:cs="Times New Roman"/>
          <w:szCs w:val="24"/>
        </w:rPr>
      </w:pPr>
      <w:r w:rsidRPr="0040197B">
        <w:rPr>
          <w:rFonts w:cs="Times New Roman"/>
          <w:szCs w:val="24"/>
        </w:rPr>
        <w:t>FERNANDO ALBUQUERQUE DE OLIVEIRA</w:t>
      </w:r>
    </w:p>
    <w:p w:rsidR="0040197B" w:rsidRPr="0040197B" w:rsidRDefault="0040197B" w:rsidP="0040197B">
      <w:pPr>
        <w:pStyle w:val="western"/>
        <w:spacing w:before="0" w:after="0" w:line="240" w:lineRule="auto"/>
        <w:rPr>
          <w:rFonts w:cs="Times New Roman"/>
          <w:szCs w:val="24"/>
        </w:rPr>
      </w:pPr>
      <w:r w:rsidRPr="0040197B">
        <w:rPr>
          <w:rFonts w:cs="Times New Roman"/>
          <w:szCs w:val="24"/>
        </w:rPr>
        <w:t>Membro Titular</w:t>
      </w:r>
    </w:p>
    <w:p w:rsidR="0040197B" w:rsidRPr="0040197B" w:rsidRDefault="0040197B" w:rsidP="0040197B">
      <w:pPr>
        <w:pStyle w:val="western"/>
        <w:spacing w:before="0" w:after="0" w:line="240" w:lineRule="auto"/>
        <w:rPr>
          <w:rFonts w:cs="Times New Roman"/>
          <w:szCs w:val="24"/>
        </w:rPr>
      </w:pPr>
    </w:p>
    <w:p w:rsidR="0040197B" w:rsidRPr="0040197B" w:rsidRDefault="0040197B" w:rsidP="0040197B">
      <w:pPr>
        <w:pStyle w:val="western"/>
        <w:spacing w:before="0" w:after="0" w:line="240" w:lineRule="auto"/>
        <w:rPr>
          <w:rFonts w:cs="Times New Roman"/>
          <w:szCs w:val="24"/>
        </w:rPr>
      </w:pPr>
    </w:p>
    <w:p w:rsidR="00DA2599" w:rsidRDefault="00DA2599" w:rsidP="0040197B">
      <w:pPr>
        <w:pStyle w:val="western"/>
        <w:spacing w:before="0" w:after="0" w:line="240" w:lineRule="auto"/>
        <w:rPr>
          <w:rFonts w:cs="Times New Roman"/>
          <w:szCs w:val="24"/>
        </w:rPr>
      </w:pPr>
    </w:p>
    <w:p w:rsidR="00DA2599" w:rsidRDefault="00DA2599" w:rsidP="0040197B">
      <w:pPr>
        <w:pStyle w:val="western"/>
        <w:spacing w:before="0" w:after="0" w:line="240" w:lineRule="auto"/>
        <w:rPr>
          <w:rFonts w:cs="Times New Roman"/>
          <w:szCs w:val="24"/>
        </w:rPr>
      </w:pPr>
    </w:p>
    <w:p w:rsidR="0040197B" w:rsidRPr="0040197B" w:rsidRDefault="0040197B" w:rsidP="0040197B">
      <w:pPr>
        <w:pStyle w:val="western"/>
        <w:spacing w:before="0" w:after="0" w:line="240" w:lineRule="auto"/>
        <w:rPr>
          <w:rFonts w:cs="Times New Roman"/>
          <w:szCs w:val="24"/>
        </w:rPr>
      </w:pPr>
      <w:bookmarkStart w:id="0" w:name="_GoBack"/>
      <w:bookmarkEnd w:id="0"/>
      <w:r w:rsidRPr="0040197B">
        <w:rPr>
          <w:rFonts w:cs="Times New Roman"/>
          <w:szCs w:val="24"/>
        </w:rPr>
        <w:t>MARCO AURÉLIO VELLOZO GUTERRES</w:t>
      </w:r>
    </w:p>
    <w:p w:rsidR="0040197B" w:rsidRPr="0040197B" w:rsidRDefault="0040197B" w:rsidP="0040197B">
      <w:pPr>
        <w:pStyle w:val="western"/>
        <w:spacing w:before="0" w:after="0" w:line="240" w:lineRule="auto"/>
        <w:rPr>
          <w:rFonts w:cs="Times New Roman"/>
          <w:szCs w:val="24"/>
        </w:rPr>
      </w:pPr>
      <w:r w:rsidRPr="0040197B">
        <w:rPr>
          <w:rFonts w:cs="Times New Roman"/>
          <w:szCs w:val="24"/>
        </w:rPr>
        <w:t>Membro Titular</w:t>
      </w:r>
    </w:p>
    <w:p w:rsidR="0040197B" w:rsidRPr="0040197B" w:rsidRDefault="0040197B" w:rsidP="0040197B">
      <w:pPr>
        <w:pStyle w:val="western"/>
        <w:spacing w:before="0" w:after="0" w:line="240" w:lineRule="auto"/>
        <w:rPr>
          <w:rFonts w:cs="Times New Roman"/>
          <w:szCs w:val="24"/>
        </w:rPr>
      </w:pPr>
    </w:p>
    <w:p w:rsidR="0040197B" w:rsidRPr="0040197B" w:rsidRDefault="0040197B" w:rsidP="0040197B">
      <w:pPr>
        <w:pStyle w:val="western"/>
        <w:spacing w:before="0" w:after="0" w:line="240" w:lineRule="auto"/>
        <w:rPr>
          <w:rFonts w:cs="Times New Roman"/>
          <w:szCs w:val="24"/>
        </w:rPr>
      </w:pPr>
    </w:p>
    <w:p w:rsidR="0040197B" w:rsidRPr="0040197B" w:rsidRDefault="0040197B" w:rsidP="0040197B">
      <w:pPr>
        <w:pStyle w:val="western"/>
        <w:spacing w:before="0" w:after="0" w:line="240" w:lineRule="auto"/>
        <w:rPr>
          <w:rFonts w:cs="Times New Roman"/>
          <w:szCs w:val="24"/>
        </w:rPr>
      </w:pPr>
      <w:r w:rsidRPr="0040197B">
        <w:rPr>
          <w:rFonts w:cs="Times New Roman"/>
          <w:szCs w:val="24"/>
        </w:rPr>
        <w:t>FRANCISCO ROBÉRIO CAVALCANTE PINHEIRO FILHO</w:t>
      </w:r>
    </w:p>
    <w:p w:rsidR="0040197B" w:rsidRPr="0040197B" w:rsidRDefault="0040197B" w:rsidP="0040197B">
      <w:pPr>
        <w:pStyle w:val="western"/>
        <w:spacing w:before="0" w:after="0" w:line="240" w:lineRule="auto"/>
        <w:rPr>
          <w:rFonts w:cs="Times New Roman"/>
          <w:szCs w:val="24"/>
        </w:rPr>
      </w:pPr>
      <w:r w:rsidRPr="0040197B">
        <w:rPr>
          <w:rFonts w:cs="Times New Roman"/>
          <w:szCs w:val="24"/>
        </w:rPr>
        <w:t>Membro Titular</w:t>
      </w:r>
    </w:p>
    <w:p w:rsidR="0040197B" w:rsidRPr="0040197B" w:rsidRDefault="0040197B" w:rsidP="0040197B">
      <w:pPr>
        <w:pStyle w:val="western"/>
        <w:spacing w:before="0" w:after="0" w:line="240" w:lineRule="auto"/>
        <w:rPr>
          <w:rFonts w:cs="Times New Roman"/>
          <w:bCs/>
          <w:szCs w:val="24"/>
        </w:rPr>
      </w:pPr>
    </w:p>
    <w:p w:rsidR="0040197B" w:rsidRPr="0040197B" w:rsidRDefault="0040197B" w:rsidP="0040197B">
      <w:pPr>
        <w:pStyle w:val="western"/>
        <w:spacing w:before="0" w:after="0" w:line="240" w:lineRule="auto"/>
        <w:rPr>
          <w:rFonts w:cs="Times New Roman"/>
          <w:bCs/>
          <w:szCs w:val="24"/>
        </w:rPr>
      </w:pPr>
    </w:p>
    <w:p w:rsidR="0040197B" w:rsidRPr="0040197B" w:rsidRDefault="0040197B" w:rsidP="0040197B">
      <w:pPr>
        <w:pStyle w:val="western"/>
        <w:spacing w:before="0" w:after="0" w:line="240" w:lineRule="auto"/>
        <w:rPr>
          <w:rFonts w:cs="Times New Roman"/>
          <w:bCs/>
          <w:szCs w:val="24"/>
        </w:rPr>
      </w:pPr>
      <w:r w:rsidRPr="0040197B">
        <w:rPr>
          <w:rFonts w:cs="Times New Roman"/>
          <w:bCs/>
          <w:szCs w:val="24"/>
        </w:rPr>
        <w:t>WALTER AUGUSTO BARRETO TEIXEIRA</w:t>
      </w:r>
    </w:p>
    <w:p w:rsidR="0040197B" w:rsidRPr="0040197B" w:rsidRDefault="0040197B" w:rsidP="0040197B">
      <w:pPr>
        <w:pStyle w:val="western"/>
        <w:spacing w:before="0" w:after="0" w:line="240" w:lineRule="auto"/>
        <w:rPr>
          <w:rFonts w:cs="Times New Roman"/>
          <w:bCs/>
          <w:szCs w:val="24"/>
        </w:rPr>
      </w:pPr>
      <w:r w:rsidRPr="0040197B">
        <w:rPr>
          <w:rFonts w:cs="Times New Roman"/>
          <w:bCs/>
          <w:szCs w:val="24"/>
        </w:rPr>
        <w:t>Membro Titular</w:t>
      </w:r>
    </w:p>
    <w:p w:rsidR="003C7284" w:rsidRPr="002464D2" w:rsidRDefault="003C7284" w:rsidP="0040197B">
      <w:pPr>
        <w:pStyle w:val="western"/>
        <w:spacing w:before="0" w:after="0" w:line="240" w:lineRule="auto"/>
        <w:jc w:val="both"/>
        <w:rPr>
          <w:rFonts w:cs="Times New Roman"/>
          <w:szCs w:val="24"/>
        </w:rPr>
      </w:pPr>
    </w:p>
    <w:p w:rsidR="003C7284" w:rsidRPr="002464D2" w:rsidRDefault="003C7284" w:rsidP="0040197B">
      <w:pPr>
        <w:pStyle w:val="western"/>
        <w:spacing w:before="0" w:after="0" w:line="240" w:lineRule="auto"/>
        <w:jc w:val="both"/>
        <w:rPr>
          <w:rFonts w:cs="Times New Roman"/>
          <w:szCs w:val="24"/>
        </w:rPr>
      </w:pPr>
    </w:p>
    <w:p w:rsidR="003C7284" w:rsidRPr="002464D2" w:rsidRDefault="003C7284" w:rsidP="0040197B">
      <w:pPr>
        <w:pStyle w:val="western"/>
        <w:spacing w:before="0" w:after="0" w:line="240" w:lineRule="auto"/>
        <w:jc w:val="both"/>
        <w:rPr>
          <w:rFonts w:cs="Times New Roman"/>
          <w:szCs w:val="24"/>
        </w:rPr>
      </w:pPr>
    </w:p>
    <w:p w:rsidR="003C7284" w:rsidRPr="002464D2" w:rsidRDefault="003C7284" w:rsidP="0040197B">
      <w:pPr>
        <w:pStyle w:val="western"/>
        <w:spacing w:before="0" w:after="0" w:line="240" w:lineRule="auto"/>
        <w:jc w:val="both"/>
        <w:rPr>
          <w:rFonts w:cs="Times New Roman"/>
          <w:szCs w:val="24"/>
        </w:rPr>
      </w:pPr>
    </w:p>
    <w:p w:rsidR="003C7284" w:rsidRPr="002464D2" w:rsidRDefault="003C7284" w:rsidP="0040197B">
      <w:pPr>
        <w:pStyle w:val="western"/>
        <w:spacing w:before="0" w:after="0" w:line="240" w:lineRule="auto"/>
        <w:jc w:val="both"/>
        <w:rPr>
          <w:rFonts w:cs="Times New Roman"/>
          <w:szCs w:val="24"/>
        </w:rPr>
      </w:pPr>
    </w:p>
    <w:p w:rsidR="003C7284" w:rsidRPr="002464D2" w:rsidRDefault="003C7284">
      <w:pPr>
        <w:pStyle w:val="western"/>
        <w:spacing w:before="0" w:after="0" w:line="240" w:lineRule="auto"/>
        <w:jc w:val="both"/>
        <w:rPr>
          <w:rFonts w:cs="Times New Roman"/>
          <w:szCs w:val="24"/>
        </w:rPr>
      </w:pPr>
    </w:p>
    <w:p w:rsidR="003C7284" w:rsidRPr="002464D2" w:rsidRDefault="003C7284">
      <w:pPr>
        <w:pStyle w:val="western"/>
        <w:spacing w:before="0" w:after="0" w:line="240" w:lineRule="auto"/>
        <w:jc w:val="both"/>
        <w:rPr>
          <w:rFonts w:cs="Times New Roman"/>
          <w:szCs w:val="24"/>
        </w:rPr>
      </w:pPr>
    </w:p>
    <w:p w:rsidR="003C7284" w:rsidRPr="002464D2" w:rsidRDefault="003C7284">
      <w:pPr>
        <w:pStyle w:val="western"/>
        <w:spacing w:before="0" w:after="0" w:line="240" w:lineRule="auto"/>
        <w:jc w:val="both"/>
        <w:rPr>
          <w:rFonts w:cs="Times New Roman"/>
          <w:szCs w:val="24"/>
        </w:rPr>
      </w:pPr>
    </w:p>
    <w:p w:rsidR="003C7284" w:rsidRPr="002464D2" w:rsidRDefault="003C7284">
      <w:pPr>
        <w:pStyle w:val="western"/>
        <w:spacing w:before="0" w:after="0" w:line="240" w:lineRule="auto"/>
        <w:jc w:val="both"/>
        <w:rPr>
          <w:rFonts w:cs="Times New Roman"/>
          <w:szCs w:val="24"/>
        </w:rPr>
      </w:pPr>
    </w:p>
    <w:sectPr w:rsidR="003C7284" w:rsidRPr="002464D2">
      <w:headerReference w:type="default" r:id="rId7"/>
      <w:pgSz w:w="11906" w:h="16838"/>
      <w:pgMar w:top="2438" w:right="1701" w:bottom="1020" w:left="1701" w:header="68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8A3" w:rsidRDefault="005B05BD">
      <w:pPr>
        <w:spacing w:after="0" w:line="240" w:lineRule="auto"/>
      </w:pPr>
      <w:r>
        <w:separator/>
      </w:r>
    </w:p>
  </w:endnote>
  <w:endnote w:type="continuationSeparator" w:id="0">
    <w:p w:rsidR="00FF78A3" w:rsidRDefault="005B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8A3" w:rsidRDefault="005B05BD">
      <w:pPr>
        <w:spacing w:after="0" w:line="240" w:lineRule="auto"/>
      </w:pPr>
      <w:r>
        <w:separator/>
      </w:r>
    </w:p>
  </w:footnote>
  <w:footnote w:type="continuationSeparator" w:id="0">
    <w:p w:rsidR="00FF78A3" w:rsidRDefault="005B0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284" w:rsidRDefault="005B05BD">
    <w:pPr>
      <w:spacing w:after="0" w:line="240" w:lineRule="auto"/>
      <w:jc w:val="center"/>
    </w:pPr>
    <w:r>
      <w:rPr>
        <w:noProof/>
      </w:rPr>
      <w:drawing>
        <wp:inline distT="0" distB="0" distL="0" distR="0">
          <wp:extent cx="782320" cy="687705"/>
          <wp:effectExtent l="0" t="0" r="0" b="0"/>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782320" cy="687705"/>
                  </a:xfrm>
                  <a:prstGeom prst="rect">
                    <a:avLst/>
                  </a:prstGeom>
                </pic:spPr>
              </pic:pic>
            </a:graphicData>
          </a:graphic>
        </wp:inline>
      </w:drawing>
    </w:r>
  </w:p>
  <w:p w:rsidR="003C7284" w:rsidRDefault="005B05BD">
    <w:pPr>
      <w:spacing w:after="0" w:line="240" w:lineRule="auto"/>
      <w:jc w:val="center"/>
      <w:rPr>
        <w:rFonts w:ascii="Arial" w:hAnsi="Arial"/>
        <w:b/>
        <w:bCs/>
        <w:sz w:val="24"/>
        <w:szCs w:val="24"/>
      </w:rPr>
    </w:pPr>
    <w:r>
      <w:rPr>
        <w:rFonts w:ascii="Arial" w:hAnsi="Arial"/>
        <w:b/>
        <w:bCs/>
      </w:rPr>
      <w:t>ESTADO DO PARÁ</w:t>
    </w:r>
  </w:p>
  <w:p w:rsidR="003C7284" w:rsidRDefault="005B05BD">
    <w:pPr>
      <w:spacing w:after="0" w:line="240" w:lineRule="auto"/>
      <w:jc w:val="center"/>
      <w:rPr>
        <w:rFonts w:ascii="Arial" w:hAnsi="Arial"/>
        <w:b/>
        <w:bCs/>
        <w:sz w:val="24"/>
        <w:szCs w:val="24"/>
      </w:rPr>
    </w:pPr>
    <w:r>
      <w:rPr>
        <w:rFonts w:ascii="Arial" w:hAnsi="Arial"/>
        <w:b/>
        <w:bCs/>
      </w:rPr>
      <w:t>DEFENSORIA PÚBLICA</w:t>
    </w:r>
  </w:p>
  <w:p w:rsidR="003C7284" w:rsidRDefault="005B05BD">
    <w:pPr>
      <w:pStyle w:val="Ttulo6"/>
      <w:spacing w:before="0" w:after="0" w:line="240" w:lineRule="auto"/>
      <w:jc w:val="center"/>
    </w:pPr>
    <w:r>
      <w:rPr>
        <w:rFonts w:ascii="Arial" w:hAnsi="Arial"/>
        <w:b/>
        <w:bCs/>
        <w:sz w:val="22"/>
        <w:szCs w:val="22"/>
      </w:rPr>
      <w:t>CONSELHO SUPERIOR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84"/>
    <w:rsid w:val="000549E3"/>
    <w:rsid w:val="002464D2"/>
    <w:rsid w:val="003C7284"/>
    <w:rsid w:val="003D7164"/>
    <w:rsid w:val="0040197B"/>
    <w:rsid w:val="00575B63"/>
    <w:rsid w:val="005B05BD"/>
    <w:rsid w:val="00773F2C"/>
    <w:rsid w:val="008D082A"/>
    <w:rsid w:val="00DA2599"/>
    <w:rsid w:val="00E851BE"/>
    <w:rsid w:val="00EA28C4"/>
    <w:rsid w:val="00FF78A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B9AD7-D041-405E-BC5F-8D23BD94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A"/>
      <w:sz w:val="22"/>
    </w:rPr>
  </w:style>
  <w:style w:type="paragraph" w:styleId="Ttulo6">
    <w:name w:val="heading 6"/>
    <w:basedOn w:val="Ttulododocumento"/>
    <w:pPr>
      <w:outlineLvl w:val="5"/>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link w:val="Textodenotaderodap"/>
    <w:uiPriority w:val="99"/>
    <w:semiHidden/>
    <w:qFormat/>
    <w:rsid w:val="001B1DF6"/>
    <w:rPr>
      <w:sz w:val="20"/>
      <w:szCs w:val="20"/>
    </w:rPr>
  </w:style>
  <w:style w:type="character" w:styleId="Refdenotaderodap">
    <w:name w:val="footnote reference"/>
    <w:basedOn w:val="Fontepargpadro"/>
    <w:uiPriority w:val="99"/>
    <w:semiHidden/>
    <w:unhideWhenUsed/>
    <w:qFormat/>
    <w:rsid w:val="001B1DF6"/>
    <w:rPr>
      <w:vertAlign w:val="superscript"/>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bealhoChar">
    <w:name w:val="Cabeçalho Char"/>
    <w:qFormat/>
    <w:rPr>
      <w:sz w:val="24"/>
    </w:rPr>
  </w:style>
  <w:style w:type="character" w:customStyle="1" w:styleId="AssuntodocomentrioChar">
    <w:name w:val="Assunto do comentário Char"/>
    <w:qFormat/>
    <w:rPr>
      <w:b/>
    </w:rPr>
  </w:style>
  <w:style w:type="character" w:customStyle="1" w:styleId="TextodecomentrioChar">
    <w:name w:val="Texto de comentário Char"/>
    <w:qFormat/>
  </w:style>
  <w:style w:type="character" w:customStyle="1" w:styleId="Refdecomentrio1">
    <w:name w:val="Ref. de comentário1"/>
    <w:qFormat/>
    <w:rPr>
      <w:sz w:val="16"/>
    </w:rPr>
  </w:style>
  <w:style w:type="character" w:customStyle="1" w:styleId="RecuodecorpodetextoChar">
    <w:name w:val="Recuo de corpo de texto Char"/>
    <w:qFormat/>
    <w:rPr>
      <w:sz w:val="24"/>
    </w:rPr>
  </w:style>
  <w:style w:type="character" w:customStyle="1" w:styleId="Recuodecorpodetexto2Char">
    <w:name w:val="Recuo de corpo de texto 2 Char"/>
    <w:qFormat/>
    <w:rPr>
      <w:sz w:val="24"/>
    </w:rPr>
  </w:style>
  <w:style w:type="character" w:customStyle="1" w:styleId="apple-converted-space">
    <w:name w:val="apple-converted-space"/>
    <w:qFormat/>
  </w:style>
  <w:style w:type="character" w:customStyle="1" w:styleId="CorpodetextoChar">
    <w:name w:val="Corpo de texto Char"/>
    <w:qFormat/>
    <w:rPr>
      <w:rFonts w:ascii="Verdana" w:eastAsia="Verdana" w:hAnsi="Verdana"/>
      <w:sz w:val="22"/>
    </w:rPr>
  </w:style>
  <w:style w:type="character" w:customStyle="1" w:styleId="yiv620471054apple-converted-space">
    <w:name w:val="yiv620471054apple-converted-space"/>
    <w:qFormat/>
  </w:style>
  <w:style w:type="character" w:customStyle="1" w:styleId="Ttulo6Char">
    <w:name w:val="Título 6 Char"/>
    <w:qFormat/>
    <w:rPr>
      <w:rFonts w:eastAsia="Tahoma"/>
      <w:b/>
      <w:sz w:val="32"/>
    </w:rPr>
  </w:style>
  <w:style w:type="character" w:customStyle="1" w:styleId="Ttulo7Char">
    <w:name w:val="Título 7 Char"/>
    <w:qFormat/>
    <w:rPr>
      <w:sz w:val="24"/>
    </w:rPr>
  </w:style>
  <w:style w:type="character" w:customStyle="1" w:styleId="TextodebaloChar">
    <w:name w:val="Texto de balão Char"/>
    <w:qFormat/>
    <w:rPr>
      <w:rFonts w:ascii="Tahoma" w:eastAsia="Tahoma" w:hAnsi="Tahoma"/>
      <w:sz w:val="16"/>
    </w:rPr>
  </w:style>
  <w:style w:type="character" w:customStyle="1" w:styleId="Ttulo2Char">
    <w:name w:val="Título 2 Char"/>
    <w:qFormat/>
    <w:rPr>
      <w:rFonts w:ascii="Cambria" w:eastAsia="Times New Roman" w:hAnsi="Cambria"/>
      <w:b/>
      <w:i/>
      <w:sz w:val="28"/>
    </w:rPr>
  </w:style>
  <w:style w:type="character" w:customStyle="1" w:styleId="Fontepargpadro1">
    <w:name w:val="Fonte parág. padrão1"/>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rPr>
      <w:b/>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color w:val="00000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b/>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2">
    <w:name w:val="WW8Num7z2"/>
    <w:qFormat/>
    <w:rPr>
      <w:rFonts w:ascii="Wingdings" w:eastAsia="Wingdings" w:hAnsi="Wingdings"/>
    </w:rPr>
  </w:style>
  <w:style w:type="character" w:customStyle="1" w:styleId="WW8Num7z1">
    <w:name w:val="WW8Num7z1"/>
    <w:qFormat/>
    <w:rPr>
      <w:rFonts w:ascii="Courier New" w:eastAsia="Courier New" w:hAnsi="Courier New"/>
    </w:rPr>
  </w:style>
  <w:style w:type="character" w:customStyle="1" w:styleId="WW8Num7z0">
    <w:name w:val="WW8Num7z0"/>
    <w:qFormat/>
    <w:rPr>
      <w:rFonts w:ascii="Symbol" w:eastAsia="Symbol" w:hAnsi="Symbol"/>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rPr>
      <w:b/>
      <w:color w:val="000000"/>
    </w:rPr>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Ttulododocumento">
    <w:name w:val="Título do documento"/>
    <w:basedOn w:val="Normal"/>
    <w:qFormat/>
    <w:pPr>
      <w:keepNext/>
      <w:spacing w:before="240" w:after="120"/>
    </w:pPr>
    <w:rPr>
      <w:rFonts w:ascii="Liberation Sans" w:eastAsia="Microsoft YaHei" w:hAnsi="Liberation Sans" w:cs="Mangal"/>
      <w:sz w:val="28"/>
      <w:szCs w:val="28"/>
    </w:rPr>
  </w:style>
  <w:style w:type="paragraph" w:styleId="NormalWeb">
    <w:name w:val="Normal (Web)"/>
    <w:basedOn w:val="Normal"/>
    <w:uiPriority w:val="99"/>
    <w:semiHidden/>
    <w:unhideWhenUsed/>
    <w:qFormat/>
    <w:rsid w:val="00456ABF"/>
    <w:pPr>
      <w:spacing w:beforeAutospacing="1"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semiHidden/>
    <w:unhideWhenUsed/>
    <w:qFormat/>
    <w:rsid w:val="001B1DF6"/>
    <w:pPr>
      <w:spacing w:after="0" w:line="240" w:lineRule="auto"/>
    </w:pPr>
    <w:rPr>
      <w:sz w:val="20"/>
      <w:szCs w:val="20"/>
    </w:rPr>
  </w:style>
  <w:style w:type="paragraph" w:customStyle="1" w:styleId="Notaderodap">
    <w:name w:val="Nota de rodapé"/>
    <w:basedOn w:val="Normal"/>
  </w:style>
  <w:style w:type="paragraph" w:styleId="Cabealho">
    <w:name w:val="header"/>
    <w:basedOn w:val="Normal"/>
  </w:style>
  <w:style w:type="paragraph" w:styleId="Assuntodocomentrio">
    <w:name w:val="annotation subject"/>
    <w:qFormat/>
    <w:pPr>
      <w:suppressAutoHyphens/>
    </w:pPr>
    <w:rPr>
      <w:rFonts w:ascii="Times New Roman" w:eastAsia="Times New Roman" w:hAnsi="Times New Roman"/>
      <w:b/>
      <w:color w:val="000000"/>
      <w:lang w:eastAsia="ar-SA"/>
    </w:rPr>
  </w:style>
  <w:style w:type="paragraph" w:customStyle="1" w:styleId="Textodecomentrio1">
    <w:name w:val="Texto de comentário1"/>
    <w:basedOn w:val="Normal"/>
    <w:qFormat/>
    <w:pPr>
      <w:suppressAutoHyphens/>
    </w:pPr>
    <w:rPr>
      <w:rFonts w:ascii="Times New Roman" w:eastAsia="Times New Roman" w:hAnsi="Times New Roman"/>
      <w:color w:val="000000"/>
      <w:sz w:val="20"/>
      <w:lang w:eastAsia="ar-SA"/>
    </w:rPr>
  </w:style>
  <w:style w:type="paragraph" w:customStyle="1" w:styleId="Estilo">
    <w:name w:val="Estilo"/>
    <w:qFormat/>
    <w:pPr>
      <w:widowControl w:val="0"/>
      <w:suppressAutoHyphens/>
    </w:pPr>
    <w:rPr>
      <w:rFonts w:ascii="Arial" w:eastAsia="Arial" w:hAnsi="Arial" w:cs="Liberation Serif"/>
      <w:color w:val="000000"/>
      <w:sz w:val="24"/>
      <w:szCs w:val="24"/>
      <w:lang w:eastAsia="ar-SA"/>
    </w:rPr>
  </w:style>
  <w:style w:type="paragraph" w:customStyle="1" w:styleId="Recuodecorpodetexto22">
    <w:name w:val="Recuo de corpo de texto 22"/>
    <w:basedOn w:val="Normal"/>
    <w:qFormat/>
    <w:pPr>
      <w:suppressAutoHyphens/>
      <w:spacing w:after="120" w:line="480" w:lineRule="auto"/>
      <w:ind w:left="283"/>
    </w:pPr>
    <w:rPr>
      <w:rFonts w:ascii="Times New Roman" w:eastAsia="Times New Roman" w:hAnsi="Times New Roman"/>
      <w:color w:val="000000"/>
      <w:sz w:val="20"/>
      <w:lang w:eastAsia="ar-SA"/>
    </w:rPr>
  </w:style>
  <w:style w:type="paragraph" w:styleId="Corpodetexto2">
    <w:name w:val="Body Text 2"/>
    <w:basedOn w:val="Normal"/>
    <w:qFormat/>
    <w:pPr>
      <w:suppressAutoHyphens/>
      <w:ind w:firstLine="1701"/>
      <w:jc w:val="both"/>
    </w:pPr>
    <w:rPr>
      <w:rFonts w:ascii="Bookman Old Style" w:eastAsia="Bookman Old Style" w:hAnsi="Bookman Old Style"/>
      <w:color w:val="000000"/>
      <w:sz w:val="28"/>
      <w:lang w:eastAsia="ar-SA"/>
    </w:rPr>
  </w:style>
  <w:style w:type="paragraph" w:customStyle="1" w:styleId="artigo">
    <w:name w:val="artigo"/>
    <w:basedOn w:val="Normal"/>
    <w:qFormat/>
    <w:pPr>
      <w:suppressAutoHyphens/>
      <w:spacing w:before="280" w:after="280"/>
    </w:pPr>
    <w:rPr>
      <w:rFonts w:ascii="Times New Roman" w:eastAsia="Times New Roman" w:hAnsi="Times New Roman"/>
      <w:color w:val="000000"/>
      <w:sz w:val="24"/>
      <w:lang w:eastAsia="ar-SA"/>
    </w:rPr>
  </w:style>
  <w:style w:type="paragraph" w:customStyle="1" w:styleId="estilo1">
    <w:name w:val="estilo1"/>
    <w:basedOn w:val="Normal"/>
    <w:qFormat/>
    <w:pPr>
      <w:suppressAutoHyphens/>
      <w:spacing w:before="280" w:after="280"/>
    </w:pPr>
    <w:rPr>
      <w:rFonts w:ascii="Times New Roman" w:eastAsia="Times New Roman" w:hAnsi="Times New Roman"/>
      <w:color w:val="000000"/>
      <w:sz w:val="24"/>
      <w:lang w:eastAsia="ar-SA"/>
    </w:rPr>
  </w:style>
  <w:style w:type="paragraph" w:customStyle="1" w:styleId="estilo10">
    <w:name w:val="estilo10"/>
    <w:basedOn w:val="Normal"/>
    <w:qFormat/>
    <w:pPr>
      <w:suppressAutoHyphens/>
      <w:spacing w:before="280" w:after="280"/>
    </w:pPr>
    <w:rPr>
      <w:rFonts w:ascii="Times New Roman" w:eastAsia="Times New Roman" w:hAnsi="Times New Roman"/>
      <w:color w:val="000000"/>
      <w:sz w:val="24"/>
      <w:lang w:eastAsia="ar-SA"/>
    </w:rPr>
  </w:style>
  <w:style w:type="paragraph" w:customStyle="1" w:styleId="Recuodecorpodetexto21">
    <w:name w:val="Recuo de corpo de texto 21"/>
    <w:basedOn w:val="Normal"/>
    <w:qFormat/>
    <w:pPr>
      <w:suppressAutoHyphens/>
      <w:spacing w:after="120" w:line="480" w:lineRule="auto"/>
      <w:ind w:left="283"/>
    </w:pPr>
    <w:rPr>
      <w:rFonts w:ascii="Times New Roman" w:eastAsia="Times New Roman" w:hAnsi="Times New Roman"/>
      <w:color w:val="000000"/>
      <w:sz w:val="24"/>
      <w:lang w:eastAsia="ar-SA"/>
    </w:rPr>
  </w:style>
  <w:style w:type="paragraph" w:customStyle="1" w:styleId="Default">
    <w:name w:val="Default"/>
    <w:qFormat/>
    <w:pPr>
      <w:suppressAutoHyphens/>
    </w:pPr>
    <w:rPr>
      <w:rFonts w:ascii="Georgia" w:eastAsia="Georgia" w:hAnsi="Georgia" w:cs="Liberation Serif"/>
      <w:color w:val="000000"/>
      <w:sz w:val="24"/>
      <w:szCs w:val="24"/>
      <w:lang w:eastAsia="ar-SA"/>
    </w:rPr>
  </w:style>
  <w:style w:type="paragraph" w:customStyle="1" w:styleId="yiv620471054msonormal">
    <w:name w:val="yiv620471054msonormal"/>
    <w:basedOn w:val="Normal"/>
    <w:qFormat/>
    <w:pPr>
      <w:suppressAutoHyphens/>
      <w:spacing w:before="280" w:after="280"/>
    </w:pPr>
    <w:rPr>
      <w:rFonts w:ascii="Times New Roman" w:eastAsia="Times New Roman" w:hAnsi="Times New Roman"/>
      <w:color w:val="000000"/>
      <w:sz w:val="24"/>
      <w:lang w:eastAsia="ar-SA"/>
    </w:rPr>
  </w:style>
  <w:style w:type="paragraph" w:customStyle="1" w:styleId="yiv868846938msonormal">
    <w:name w:val="yiv868846938msonormal"/>
    <w:basedOn w:val="Normal"/>
    <w:qFormat/>
    <w:pPr>
      <w:suppressAutoHyphens/>
      <w:spacing w:before="280" w:after="280"/>
    </w:pPr>
    <w:rPr>
      <w:rFonts w:ascii="Times New Roman" w:eastAsia="Times New Roman" w:hAnsi="Times New Roman"/>
      <w:color w:val="000000"/>
      <w:sz w:val="24"/>
      <w:lang w:eastAsia="ar-SA"/>
    </w:rPr>
  </w:style>
  <w:style w:type="paragraph" w:styleId="Textodebalo">
    <w:name w:val="Balloon Text"/>
    <w:basedOn w:val="Normal"/>
    <w:qFormat/>
    <w:pPr>
      <w:suppressAutoHyphens/>
    </w:pPr>
    <w:rPr>
      <w:rFonts w:ascii="Tahoma" w:eastAsia="Tahoma" w:hAnsi="Tahoma"/>
      <w:color w:val="000000"/>
      <w:sz w:val="16"/>
      <w:lang w:eastAsia="ar-SA"/>
    </w:rPr>
  </w:style>
  <w:style w:type="paragraph" w:customStyle="1" w:styleId="msonormalcxsplast">
    <w:name w:val="msonormalcxsplast"/>
    <w:basedOn w:val="Normal"/>
    <w:qFormat/>
    <w:pPr>
      <w:suppressAutoHyphens/>
      <w:spacing w:before="280" w:after="280"/>
    </w:pPr>
    <w:rPr>
      <w:rFonts w:ascii="Times New Roman" w:eastAsia="Times New Roman" w:hAnsi="Times New Roman"/>
      <w:color w:val="000000"/>
      <w:sz w:val="24"/>
      <w:lang w:eastAsia="ar-SA"/>
    </w:rPr>
  </w:style>
  <w:style w:type="paragraph" w:styleId="PargrafodaLista">
    <w:name w:val="List Paragraph"/>
    <w:basedOn w:val="Normal"/>
    <w:qFormat/>
    <w:pPr>
      <w:suppressAutoHyphens/>
      <w:ind w:left="708"/>
    </w:pPr>
    <w:rPr>
      <w:rFonts w:ascii="Calibri" w:eastAsia="Calibri" w:hAnsi="Calibri"/>
      <w:color w:val="000000"/>
      <w:lang w:eastAsia="ar-SA"/>
    </w:rPr>
  </w:style>
  <w:style w:type="paragraph" w:customStyle="1" w:styleId="msonormalcxspmiddle">
    <w:name w:val="msonormalcxspmiddle"/>
    <w:basedOn w:val="Normal"/>
    <w:qFormat/>
    <w:pPr>
      <w:suppressAutoHyphens/>
      <w:spacing w:before="280" w:after="280"/>
    </w:pPr>
    <w:rPr>
      <w:rFonts w:ascii="Times New Roman" w:eastAsia="Times New Roman" w:hAnsi="Times New Roman"/>
      <w:color w:val="000000"/>
      <w:sz w:val="24"/>
      <w:lang w:eastAsia="ar-SA"/>
    </w:rPr>
  </w:style>
  <w:style w:type="paragraph" w:customStyle="1" w:styleId="western">
    <w:name w:val="western"/>
    <w:basedOn w:val="Normal"/>
    <w:qFormat/>
    <w:pPr>
      <w:suppressAutoHyphens/>
      <w:spacing w:before="280" w:after="280"/>
    </w:pPr>
    <w:rPr>
      <w:rFonts w:ascii="Times New Roman" w:eastAsia="Times New Roman" w:hAnsi="Times New Roman"/>
      <w:color w:val="000000"/>
      <w:sz w:val="24"/>
      <w:lang w:eastAsia="ar-SA"/>
    </w:rPr>
  </w:style>
  <w:style w:type="paragraph" w:customStyle="1" w:styleId="WW-Legenda">
    <w:name w:val="WW-Legenda"/>
    <w:basedOn w:val="Normal"/>
    <w:qFormat/>
    <w:pPr>
      <w:widowControl w:val="0"/>
      <w:suppressAutoHyphens/>
      <w:jc w:val="both"/>
    </w:pPr>
    <w:rPr>
      <w:rFonts w:ascii="Times New Roman" w:eastAsia="Tahoma" w:hAnsi="Times New Roman"/>
      <w:b/>
      <w:color w:val="000000"/>
      <w:sz w:val="24"/>
      <w:lang w:eastAsia="ar-SA"/>
    </w:rPr>
  </w:style>
  <w:style w:type="paragraph" w:customStyle="1" w:styleId="Ttulo1">
    <w:name w:val="Título1"/>
    <w:basedOn w:val="Normal"/>
    <w:qFormat/>
    <w:pPr>
      <w:keepNext/>
      <w:suppressAutoHyphens/>
      <w:spacing w:before="240" w:after="120"/>
    </w:pPr>
    <w:rPr>
      <w:rFonts w:ascii="Liberation Sans" w:eastAsia="Mangal" w:hAnsi="Liberation Sans"/>
      <w:color w:val="000000"/>
      <w:sz w:val="28"/>
      <w:lang w:eastAsia="ar-SA"/>
    </w:rPr>
  </w:style>
  <w:style w:type="paragraph" w:customStyle="1" w:styleId="Contedodatabela">
    <w:name w:val="Conteúdo da tabela"/>
    <w:basedOn w:val="Normal"/>
    <w:qFormat/>
  </w:style>
  <w:style w:type="paragraph" w:customStyle="1" w:styleId="Ttulodetabela">
    <w:name w:val="Título de tabela"/>
    <w:basedOn w:val="Contedodatabe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E5151-54B1-42AE-B5D1-02E77050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antonio.monteiro</dc:creator>
  <cp:lastModifiedBy>Pedro Queiroz</cp:lastModifiedBy>
  <cp:revision>2</cp:revision>
  <cp:lastPrinted>2018-01-16T18:24:00Z</cp:lastPrinted>
  <dcterms:created xsi:type="dcterms:W3CDTF">2018-01-16T18:25:00Z</dcterms:created>
  <dcterms:modified xsi:type="dcterms:W3CDTF">2018-01-16T18:25:00Z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